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592F" w14:textId="23A2E4BF" w:rsidR="009B764E" w:rsidRPr="001C50F9" w:rsidRDefault="009B764E" w:rsidP="001C50F9">
      <w:pPr>
        <w:jc w:val="center"/>
        <w:rPr>
          <w:rFonts w:asciiTheme="minorHAnsi" w:hAnsiTheme="minorHAnsi" w:cstheme="majorHAnsi"/>
          <w:b/>
          <w:bCs/>
          <w:u w:val="single"/>
        </w:rPr>
      </w:pPr>
      <w:r w:rsidRPr="009B764E">
        <w:rPr>
          <w:rFonts w:asciiTheme="minorHAnsi" w:hAnsiTheme="minorHAnsi" w:cstheme="majorHAnsi"/>
          <w:b/>
          <w:bCs/>
          <w:u w:val="single"/>
        </w:rPr>
        <w:t>CHART Virtual Training Forum (VTF) – Notes on Best Practices</w:t>
      </w:r>
    </w:p>
    <w:p w14:paraId="2AEB9EA0" w14:textId="77777777" w:rsidR="007912CF" w:rsidRPr="004B5EEC" w:rsidRDefault="007912CF" w:rsidP="007912CF">
      <w:pPr>
        <w:jc w:val="center"/>
        <w:rPr>
          <w:rFonts w:asciiTheme="minorHAnsi" w:hAnsiTheme="minorHAnsi" w:cstheme="majorHAnsi"/>
          <w:i/>
          <w:iCs/>
          <w:sz w:val="22"/>
          <w:szCs w:val="22"/>
        </w:rPr>
      </w:pPr>
      <w:r w:rsidRPr="004B5EEC">
        <w:rPr>
          <w:rFonts w:asciiTheme="minorHAnsi" w:hAnsiTheme="minorHAnsi" w:cstheme="majorHAnsi"/>
          <w:i/>
          <w:iCs/>
          <w:color w:val="ED7D31" w:themeColor="accent2"/>
          <w:sz w:val="22"/>
          <w:szCs w:val="22"/>
        </w:rPr>
        <w:t xml:space="preserve">Note: Updated information and resources gathered since these VTF notes were taken can be found on </w:t>
      </w:r>
      <w:hyperlink r:id="rId5" w:history="1">
        <w:r w:rsidRPr="004B5EEC">
          <w:rPr>
            <w:rStyle w:val="Hyperlink"/>
            <w:rFonts w:asciiTheme="minorHAnsi" w:hAnsiTheme="minorHAnsi" w:cstheme="majorHAnsi"/>
            <w:i/>
            <w:iCs/>
            <w:sz w:val="22"/>
            <w:szCs w:val="22"/>
          </w:rPr>
          <w:t>CHART’s COVID-19 Resource Page</w:t>
        </w:r>
      </w:hyperlink>
    </w:p>
    <w:p w14:paraId="6B41606B" w14:textId="77777777" w:rsidR="00F01AA5" w:rsidRPr="009B764E" w:rsidRDefault="00F01AA5" w:rsidP="009B764E">
      <w:pPr>
        <w:rPr>
          <w:rFonts w:asciiTheme="minorHAnsi" w:hAnsiTheme="minorHAnsi" w:cstheme="majorHAnsi"/>
        </w:rPr>
      </w:pPr>
    </w:p>
    <w:p w14:paraId="52BA6721" w14:textId="5A85D6F4" w:rsidR="009B764E" w:rsidRPr="009B764E" w:rsidRDefault="00655AA6" w:rsidP="009B764E">
      <w:pPr>
        <w:rPr>
          <w:rFonts w:asciiTheme="minorHAnsi" w:hAnsiTheme="minorHAnsi" w:cstheme="majorHAnsi"/>
          <w:b/>
          <w:bCs/>
        </w:rPr>
      </w:pPr>
      <w:r>
        <w:rPr>
          <w:rFonts w:asciiTheme="minorHAnsi" w:hAnsiTheme="minorHAnsi" w:cstheme="majorHAnsi"/>
          <w:b/>
          <w:bCs/>
        </w:rPr>
        <w:t xml:space="preserve">Furloughs &amp; Layoffs - Addressing </w:t>
      </w:r>
      <w:r w:rsidR="00C100E2">
        <w:rPr>
          <w:rFonts w:asciiTheme="minorHAnsi" w:hAnsiTheme="minorHAnsi" w:cstheme="majorHAnsi"/>
          <w:b/>
          <w:bCs/>
        </w:rPr>
        <w:t xml:space="preserve">Unemployment </w:t>
      </w:r>
      <w:r>
        <w:rPr>
          <w:rFonts w:asciiTheme="minorHAnsi" w:hAnsiTheme="minorHAnsi" w:cstheme="majorHAnsi"/>
          <w:b/>
          <w:bCs/>
        </w:rPr>
        <w:t>and Insurance</w:t>
      </w:r>
    </w:p>
    <w:p w14:paraId="54132E5C" w14:textId="53B1333C" w:rsidR="009B764E" w:rsidRPr="009B764E" w:rsidRDefault="00C100E2" w:rsidP="009B764E">
      <w:pPr>
        <w:rPr>
          <w:rFonts w:asciiTheme="minorHAnsi" w:hAnsiTheme="minorHAnsi" w:cstheme="majorHAnsi"/>
        </w:rPr>
      </w:pPr>
      <w:r>
        <w:rPr>
          <w:rFonts w:asciiTheme="minorHAnsi" w:hAnsiTheme="minorHAnsi" w:cstheme="majorHAnsi"/>
        </w:rPr>
        <w:t>Mon</w:t>
      </w:r>
      <w:r w:rsidR="009B764E" w:rsidRPr="009B764E">
        <w:rPr>
          <w:rFonts w:asciiTheme="minorHAnsi" w:hAnsiTheme="minorHAnsi" w:cstheme="majorHAnsi"/>
        </w:rPr>
        <w:t xml:space="preserve">day, March </w:t>
      </w:r>
      <w:r>
        <w:rPr>
          <w:rFonts w:asciiTheme="minorHAnsi" w:hAnsiTheme="minorHAnsi" w:cstheme="majorHAnsi"/>
        </w:rPr>
        <w:t>30</w:t>
      </w:r>
      <w:r w:rsidR="009B764E" w:rsidRPr="009B764E">
        <w:rPr>
          <w:rFonts w:asciiTheme="minorHAnsi" w:hAnsiTheme="minorHAnsi" w:cstheme="majorHAnsi"/>
        </w:rPr>
        <w:t>, 2020</w:t>
      </w:r>
    </w:p>
    <w:p w14:paraId="487E85B6" w14:textId="5B94434D" w:rsidR="00A41B99" w:rsidRDefault="00A41B99" w:rsidP="00C100E2">
      <w:pPr>
        <w:rPr>
          <w:rFonts w:asciiTheme="minorHAnsi" w:hAnsiTheme="minorHAnsi" w:cstheme="majorHAnsi"/>
        </w:rPr>
      </w:pPr>
    </w:p>
    <w:p w14:paraId="61E6DA0E" w14:textId="2C313D0A" w:rsidR="00655AA6" w:rsidRPr="000A371E" w:rsidRDefault="00655AA6" w:rsidP="00C100E2">
      <w:pPr>
        <w:rPr>
          <w:rFonts w:asciiTheme="minorHAnsi" w:hAnsiTheme="minorHAnsi" w:cstheme="majorHAnsi"/>
          <w:b/>
          <w:bCs/>
        </w:rPr>
      </w:pPr>
      <w:r w:rsidRPr="000A371E">
        <w:rPr>
          <w:rFonts w:asciiTheme="minorHAnsi" w:hAnsiTheme="minorHAnsi" w:cstheme="majorHAnsi"/>
          <w:b/>
          <w:bCs/>
        </w:rPr>
        <w:t>Helping Employees Apply</w:t>
      </w:r>
      <w:r w:rsidR="000A371E">
        <w:rPr>
          <w:rFonts w:asciiTheme="minorHAnsi" w:hAnsiTheme="minorHAnsi" w:cstheme="majorHAnsi"/>
          <w:b/>
          <w:bCs/>
        </w:rPr>
        <w:t xml:space="preserve"> for Unemployment</w:t>
      </w:r>
    </w:p>
    <w:p w14:paraId="74927571" w14:textId="5F6D36BD" w:rsidR="00655AA6" w:rsidRDefault="00655AA6" w:rsidP="00655AA6">
      <w:pPr>
        <w:pStyle w:val="ListParagraph"/>
        <w:numPr>
          <w:ilvl w:val="0"/>
          <w:numId w:val="8"/>
        </w:numPr>
        <w:rPr>
          <w:rFonts w:asciiTheme="minorHAnsi" w:hAnsiTheme="minorHAnsi" w:cstheme="majorHAnsi"/>
        </w:rPr>
      </w:pPr>
      <w:r>
        <w:rPr>
          <w:rFonts w:asciiTheme="minorHAnsi" w:hAnsiTheme="minorHAnsi" w:cstheme="majorHAnsi"/>
        </w:rPr>
        <w:t>One of the best things you can do for employees is help walk them through the process. It is complicated and common mistakes that you can help them avoid</w:t>
      </w:r>
      <w:r w:rsidR="00A801BA">
        <w:rPr>
          <w:rFonts w:asciiTheme="minorHAnsi" w:hAnsiTheme="minorHAnsi" w:cstheme="majorHAnsi"/>
        </w:rPr>
        <w:t>. Very hard to help them one by one when you are not in the same room with them.</w:t>
      </w:r>
    </w:p>
    <w:p w14:paraId="4FEBA9E6" w14:textId="7BD9E206" w:rsidR="000A371E" w:rsidRDefault="00C100E2" w:rsidP="00C100E2">
      <w:pPr>
        <w:pStyle w:val="ListParagraph"/>
        <w:numPr>
          <w:ilvl w:val="0"/>
          <w:numId w:val="8"/>
        </w:numPr>
        <w:rPr>
          <w:rFonts w:asciiTheme="minorHAnsi" w:hAnsiTheme="minorHAnsi" w:cstheme="majorHAnsi"/>
        </w:rPr>
      </w:pPr>
      <w:r w:rsidRPr="00655AA6">
        <w:rPr>
          <w:rFonts w:asciiTheme="minorHAnsi" w:hAnsiTheme="minorHAnsi" w:cstheme="majorHAnsi"/>
        </w:rPr>
        <w:t xml:space="preserve">Webinars </w:t>
      </w:r>
      <w:r w:rsidR="00655AA6">
        <w:rPr>
          <w:rFonts w:asciiTheme="minorHAnsi" w:hAnsiTheme="minorHAnsi" w:cstheme="majorHAnsi"/>
        </w:rPr>
        <w:t xml:space="preserve">or virtual meetings are great because you can share your screen and </w:t>
      </w:r>
      <w:r w:rsidR="000A371E">
        <w:rPr>
          <w:rFonts w:asciiTheme="minorHAnsi" w:hAnsiTheme="minorHAnsi" w:cstheme="majorHAnsi"/>
        </w:rPr>
        <w:t>walk several of them though it at the same time, answering questions that many of them have, s</w:t>
      </w:r>
      <w:r w:rsidRPr="00655AA6">
        <w:rPr>
          <w:rFonts w:asciiTheme="minorHAnsi" w:hAnsiTheme="minorHAnsi" w:cstheme="majorHAnsi"/>
        </w:rPr>
        <w:t>av</w:t>
      </w:r>
      <w:r w:rsidR="000A371E">
        <w:rPr>
          <w:rFonts w:asciiTheme="minorHAnsi" w:hAnsiTheme="minorHAnsi" w:cstheme="majorHAnsi"/>
        </w:rPr>
        <w:t>ing</w:t>
      </w:r>
      <w:r w:rsidRPr="00655AA6">
        <w:rPr>
          <w:rFonts w:asciiTheme="minorHAnsi" w:hAnsiTheme="minorHAnsi" w:cstheme="majorHAnsi"/>
        </w:rPr>
        <w:t xml:space="preserve"> everyone time. </w:t>
      </w:r>
      <w:r w:rsidR="000A371E">
        <w:rPr>
          <w:rFonts w:asciiTheme="minorHAnsi" w:hAnsiTheme="minorHAnsi" w:cstheme="majorHAnsi"/>
        </w:rPr>
        <w:t>Do presentation and then have Q&amp;A</w:t>
      </w:r>
    </w:p>
    <w:p w14:paraId="5447508D" w14:textId="08045CB1" w:rsidR="000A371E" w:rsidRDefault="00C100E2" w:rsidP="00C100E2">
      <w:pPr>
        <w:pStyle w:val="ListParagraph"/>
        <w:numPr>
          <w:ilvl w:val="0"/>
          <w:numId w:val="8"/>
        </w:numPr>
        <w:rPr>
          <w:rFonts w:asciiTheme="minorHAnsi" w:hAnsiTheme="minorHAnsi" w:cstheme="majorHAnsi"/>
        </w:rPr>
      </w:pPr>
      <w:r w:rsidRPr="00655AA6">
        <w:rPr>
          <w:rFonts w:asciiTheme="minorHAnsi" w:hAnsiTheme="minorHAnsi" w:cstheme="majorHAnsi"/>
        </w:rPr>
        <w:t>Very state specific</w:t>
      </w:r>
      <w:r w:rsidR="000A371E">
        <w:rPr>
          <w:rFonts w:asciiTheme="minorHAnsi" w:hAnsiTheme="minorHAnsi" w:cstheme="majorHAnsi"/>
        </w:rPr>
        <w:t>, so connect with others in your state for help</w:t>
      </w:r>
    </w:p>
    <w:p w14:paraId="7581133D" w14:textId="5566E804" w:rsidR="000A371E" w:rsidRPr="000A371E" w:rsidRDefault="000A371E" w:rsidP="000A371E">
      <w:pPr>
        <w:pStyle w:val="ListParagraph"/>
        <w:numPr>
          <w:ilvl w:val="0"/>
          <w:numId w:val="8"/>
        </w:numPr>
        <w:rPr>
          <w:rFonts w:asciiTheme="minorHAnsi" w:hAnsiTheme="minorHAnsi" w:cstheme="majorHAnsi"/>
        </w:rPr>
      </w:pPr>
      <w:r w:rsidRPr="000A371E">
        <w:rPr>
          <w:rFonts w:asciiTheme="minorHAnsi" w:hAnsiTheme="minorHAnsi" w:cstheme="majorHAnsi"/>
        </w:rPr>
        <w:t>People were denied first time due to technical issues</w:t>
      </w:r>
    </w:p>
    <w:p w14:paraId="04D00169" w14:textId="77777777" w:rsidR="00B052B9" w:rsidRDefault="000A371E" w:rsidP="00C100E2">
      <w:pPr>
        <w:pStyle w:val="ListParagraph"/>
        <w:numPr>
          <w:ilvl w:val="0"/>
          <w:numId w:val="8"/>
        </w:numPr>
        <w:rPr>
          <w:rFonts w:asciiTheme="minorHAnsi" w:hAnsiTheme="minorHAnsi" w:cstheme="majorHAnsi"/>
        </w:rPr>
      </w:pPr>
      <w:r w:rsidRPr="000A371E">
        <w:rPr>
          <w:rFonts w:asciiTheme="minorHAnsi" w:hAnsiTheme="minorHAnsi" w:cstheme="majorHAnsi"/>
        </w:rPr>
        <w:t>W</w:t>
      </w:r>
      <w:r w:rsidR="00C100E2" w:rsidRPr="000A371E">
        <w:rPr>
          <w:rFonts w:asciiTheme="minorHAnsi" w:hAnsiTheme="minorHAnsi" w:cstheme="majorHAnsi"/>
        </w:rPr>
        <w:t>eird issues</w:t>
      </w:r>
      <w:r w:rsidR="00B052B9">
        <w:rPr>
          <w:rFonts w:asciiTheme="minorHAnsi" w:hAnsiTheme="minorHAnsi" w:cstheme="majorHAnsi"/>
        </w:rPr>
        <w:t xml:space="preserve"> to be aware of: </w:t>
      </w:r>
    </w:p>
    <w:p w14:paraId="20095D39" w14:textId="40544720" w:rsidR="00C100E2" w:rsidRDefault="00C100E2" w:rsidP="00B052B9">
      <w:pPr>
        <w:pStyle w:val="ListParagraph"/>
        <w:numPr>
          <w:ilvl w:val="1"/>
          <w:numId w:val="10"/>
        </w:numPr>
        <w:rPr>
          <w:rFonts w:asciiTheme="minorHAnsi" w:hAnsiTheme="minorHAnsi" w:cstheme="majorHAnsi"/>
        </w:rPr>
      </w:pPr>
      <w:r w:rsidRPr="000A371E">
        <w:rPr>
          <w:rFonts w:asciiTheme="minorHAnsi" w:hAnsiTheme="minorHAnsi" w:cstheme="majorHAnsi"/>
        </w:rPr>
        <w:t xml:space="preserve"> </w:t>
      </w:r>
      <w:r w:rsidR="00B052B9">
        <w:rPr>
          <w:rFonts w:asciiTheme="minorHAnsi" w:hAnsiTheme="minorHAnsi" w:cstheme="majorHAnsi"/>
        </w:rPr>
        <w:t>Don’t</w:t>
      </w:r>
      <w:r w:rsidRPr="000A371E">
        <w:rPr>
          <w:rFonts w:asciiTheme="minorHAnsi" w:hAnsiTheme="minorHAnsi" w:cstheme="majorHAnsi"/>
        </w:rPr>
        <w:t xml:space="preserve"> put Sunday as last day of work</w:t>
      </w:r>
      <w:r w:rsidR="000A371E">
        <w:rPr>
          <w:rFonts w:asciiTheme="minorHAnsi" w:hAnsiTheme="minorHAnsi" w:cstheme="majorHAnsi"/>
        </w:rPr>
        <w:t xml:space="preserve"> or it will come up as zero benefit (week runs Sunday to Saturday)</w:t>
      </w:r>
    </w:p>
    <w:p w14:paraId="1B5C08AD" w14:textId="77777777" w:rsidR="00B052B9" w:rsidRDefault="00B052B9" w:rsidP="00B052B9">
      <w:pPr>
        <w:pStyle w:val="ListParagraph"/>
        <w:numPr>
          <w:ilvl w:val="1"/>
          <w:numId w:val="10"/>
        </w:numPr>
        <w:rPr>
          <w:rFonts w:asciiTheme="minorHAnsi" w:hAnsiTheme="minorHAnsi"/>
        </w:rPr>
      </w:pPr>
      <w:r w:rsidRPr="00B052B9">
        <w:rPr>
          <w:rFonts w:asciiTheme="minorHAnsi" w:hAnsiTheme="minorHAnsi"/>
        </w:rPr>
        <w:t>Even if furloughed, when apply, have to say “laid off”</w:t>
      </w:r>
    </w:p>
    <w:p w14:paraId="5658AF12" w14:textId="0D4144EF" w:rsidR="00B052B9" w:rsidRPr="007912CF" w:rsidRDefault="00B052B9" w:rsidP="007912CF">
      <w:pPr>
        <w:pStyle w:val="ListParagraph"/>
        <w:numPr>
          <w:ilvl w:val="1"/>
          <w:numId w:val="10"/>
        </w:numPr>
        <w:rPr>
          <w:rFonts w:asciiTheme="minorHAnsi" w:hAnsiTheme="minorHAnsi"/>
        </w:rPr>
      </w:pPr>
      <w:r>
        <w:rPr>
          <w:rFonts w:asciiTheme="minorHAnsi" w:hAnsiTheme="minorHAnsi"/>
        </w:rPr>
        <w:t>Do not answer “yes” to the question “</w:t>
      </w:r>
      <w:r w:rsidRPr="00B052B9">
        <w:rPr>
          <w:rFonts w:asciiTheme="minorHAnsi" w:hAnsiTheme="minorHAnsi"/>
        </w:rPr>
        <w:t xml:space="preserve">Are you still attached to your </w:t>
      </w:r>
      <w:r>
        <w:rPr>
          <w:rFonts w:asciiTheme="minorHAnsi" w:hAnsiTheme="minorHAnsi"/>
        </w:rPr>
        <w:t xml:space="preserve">company with </w:t>
      </w:r>
      <w:r w:rsidRPr="00B052B9">
        <w:rPr>
          <w:rFonts w:asciiTheme="minorHAnsi" w:hAnsiTheme="minorHAnsi"/>
        </w:rPr>
        <w:t>reduced hours</w:t>
      </w:r>
      <w:r>
        <w:rPr>
          <w:rFonts w:asciiTheme="minorHAnsi" w:hAnsiTheme="minorHAnsi"/>
        </w:rPr>
        <w:t>”?</w:t>
      </w:r>
      <w:r w:rsidRPr="00B052B9">
        <w:rPr>
          <w:rFonts w:asciiTheme="minorHAnsi" w:hAnsiTheme="minorHAnsi"/>
        </w:rPr>
        <w:t xml:space="preserve"> Even though furloughed, they are really laid off.</w:t>
      </w:r>
      <w:bookmarkStart w:id="0" w:name="_GoBack"/>
      <w:bookmarkEnd w:id="0"/>
    </w:p>
    <w:p w14:paraId="4BC38870" w14:textId="43496098" w:rsidR="00B052B9" w:rsidRDefault="00B052B9" w:rsidP="00B052B9">
      <w:pPr>
        <w:pStyle w:val="ListParagraph"/>
        <w:numPr>
          <w:ilvl w:val="0"/>
          <w:numId w:val="8"/>
        </w:numPr>
        <w:rPr>
          <w:rFonts w:asciiTheme="minorHAnsi" w:hAnsiTheme="minorHAnsi"/>
        </w:rPr>
      </w:pPr>
      <w:r w:rsidRPr="00B052B9">
        <w:rPr>
          <w:rFonts w:asciiTheme="minorHAnsi" w:hAnsiTheme="minorHAnsi"/>
        </w:rPr>
        <w:t>No</w:t>
      </w:r>
      <w:r>
        <w:rPr>
          <w:rFonts w:asciiTheme="minorHAnsi" w:hAnsiTheme="minorHAnsi"/>
        </w:rPr>
        <w:t>te that now people</w:t>
      </w:r>
      <w:r w:rsidRPr="00B052B9">
        <w:rPr>
          <w:rFonts w:asciiTheme="minorHAnsi" w:hAnsiTheme="minorHAnsi"/>
        </w:rPr>
        <w:t xml:space="preserve"> can get unemployment the first week </w:t>
      </w:r>
      <w:r>
        <w:rPr>
          <w:rFonts w:asciiTheme="minorHAnsi" w:hAnsiTheme="minorHAnsi"/>
        </w:rPr>
        <w:t>they</w:t>
      </w:r>
      <w:r w:rsidRPr="00B052B9">
        <w:rPr>
          <w:rFonts w:asciiTheme="minorHAnsi" w:hAnsiTheme="minorHAnsi"/>
        </w:rPr>
        <w:t xml:space="preserve"> are unemployed</w:t>
      </w:r>
    </w:p>
    <w:p w14:paraId="710B6DA6" w14:textId="79F608BE" w:rsidR="00B052B9" w:rsidRPr="00B052B9" w:rsidRDefault="00B052B9" w:rsidP="00B052B9">
      <w:pPr>
        <w:pStyle w:val="ListParagraph"/>
        <w:numPr>
          <w:ilvl w:val="0"/>
          <w:numId w:val="8"/>
        </w:numPr>
        <w:rPr>
          <w:rFonts w:asciiTheme="minorHAnsi" w:hAnsiTheme="minorHAnsi"/>
        </w:rPr>
      </w:pPr>
      <w:r>
        <w:rPr>
          <w:rFonts w:asciiTheme="minorHAnsi" w:hAnsiTheme="minorHAnsi"/>
        </w:rPr>
        <w:t>Some chose layoffs instead of reduction in hours so that employees could get unemployment, but note that people can apply for underemployment benefits as well – you need to figure out what will help employees the most</w:t>
      </w:r>
    </w:p>
    <w:p w14:paraId="59B39271" w14:textId="5D370AF7" w:rsidR="000A371E" w:rsidRPr="000A371E" w:rsidRDefault="000A371E" w:rsidP="000A371E">
      <w:pPr>
        <w:pStyle w:val="ListParagraph"/>
        <w:numPr>
          <w:ilvl w:val="0"/>
          <w:numId w:val="8"/>
        </w:numPr>
        <w:rPr>
          <w:rFonts w:asciiTheme="minorHAnsi" w:hAnsiTheme="minorHAnsi" w:cstheme="majorHAnsi"/>
        </w:rPr>
      </w:pPr>
      <w:r>
        <w:rPr>
          <w:rFonts w:asciiTheme="minorHAnsi" w:hAnsiTheme="minorHAnsi" w:cstheme="majorHAnsi"/>
        </w:rPr>
        <w:t xml:space="preserve">One member went through the process herself and took screen shots of each page to walk employees through it visually. And she shared them with us! See screen shots attached to these notes. </w:t>
      </w:r>
      <w:r w:rsidRPr="000A371E">
        <w:rPr>
          <w:rFonts w:asciiTheme="minorHAnsi" w:hAnsiTheme="minorHAnsi" w:cstheme="majorHAnsi"/>
          <w:i/>
          <w:iCs/>
        </w:rPr>
        <w:t>(Thanks Harmony!)</w:t>
      </w:r>
    </w:p>
    <w:p w14:paraId="0BB3B936" w14:textId="36DD1EFB" w:rsidR="00C100E2" w:rsidRDefault="00C100E2" w:rsidP="00C100E2">
      <w:pPr>
        <w:rPr>
          <w:rFonts w:asciiTheme="minorHAnsi" w:hAnsiTheme="minorHAnsi" w:cstheme="majorHAnsi"/>
        </w:rPr>
      </w:pPr>
    </w:p>
    <w:p w14:paraId="0AD30F6E" w14:textId="77777777" w:rsidR="000A371E" w:rsidRDefault="000A371E" w:rsidP="00C100E2">
      <w:pPr>
        <w:rPr>
          <w:rFonts w:asciiTheme="minorHAnsi" w:hAnsiTheme="minorHAnsi" w:cstheme="majorHAnsi"/>
          <w:b/>
          <w:bCs/>
        </w:rPr>
      </w:pPr>
    </w:p>
    <w:p w14:paraId="5BFA615E" w14:textId="6605E29A" w:rsidR="000A371E" w:rsidRPr="000A371E" w:rsidRDefault="000A371E" w:rsidP="00C100E2">
      <w:pPr>
        <w:rPr>
          <w:rFonts w:asciiTheme="minorHAnsi" w:hAnsiTheme="minorHAnsi" w:cstheme="majorHAnsi"/>
          <w:b/>
          <w:bCs/>
        </w:rPr>
      </w:pPr>
      <w:r w:rsidRPr="000A371E">
        <w:rPr>
          <w:rFonts w:asciiTheme="minorHAnsi" w:hAnsiTheme="minorHAnsi" w:cstheme="majorHAnsi"/>
          <w:b/>
          <w:bCs/>
        </w:rPr>
        <w:t>Assistance Programs</w:t>
      </w:r>
    </w:p>
    <w:p w14:paraId="6EB3876A" w14:textId="6941B6D8" w:rsidR="00C100E2" w:rsidRDefault="000A371E" w:rsidP="000A371E">
      <w:pPr>
        <w:pStyle w:val="ListParagraph"/>
        <w:numPr>
          <w:ilvl w:val="0"/>
          <w:numId w:val="9"/>
        </w:numPr>
        <w:rPr>
          <w:rFonts w:asciiTheme="minorHAnsi" w:hAnsiTheme="minorHAnsi"/>
        </w:rPr>
      </w:pPr>
      <w:r>
        <w:rPr>
          <w:rFonts w:asciiTheme="minorHAnsi" w:hAnsiTheme="minorHAnsi"/>
        </w:rPr>
        <w:t xml:space="preserve">Assistance programs - </w:t>
      </w:r>
      <w:r w:rsidR="00C100E2" w:rsidRPr="000A371E">
        <w:rPr>
          <w:rFonts w:asciiTheme="minorHAnsi" w:hAnsiTheme="minorHAnsi"/>
        </w:rPr>
        <w:t>Gathering Info on assistance programs and sending it to employees</w:t>
      </w:r>
      <w:r>
        <w:rPr>
          <w:rFonts w:asciiTheme="minorHAnsi" w:hAnsiTheme="minorHAnsi"/>
        </w:rPr>
        <w:t xml:space="preserve"> (see </w:t>
      </w:r>
      <w:hyperlink r:id="rId6" w:history="1">
        <w:r w:rsidR="00B052B9" w:rsidRPr="00B052B9">
          <w:rPr>
            <w:rStyle w:val="Hyperlink"/>
            <w:rFonts w:asciiTheme="minorHAnsi" w:hAnsiTheme="minorHAnsi"/>
          </w:rPr>
          <w:t>CHART COVID-19 page</w:t>
        </w:r>
      </w:hyperlink>
      <w:r w:rsidR="00B052B9">
        <w:rPr>
          <w:rFonts w:asciiTheme="minorHAnsi" w:hAnsiTheme="minorHAnsi"/>
        </w:rPr>
        <w:t xml:space="preserve"> for a list of some programs)</w:t>
      </w:r>
    </w:p>
    <w:p w14:paraId="19107E79" w14:textId="6A18B699" w:rsidR="00B052B9" w:rsidRPr="00B052B9" w:rsidRDefault="00B052B9" w:rsidP="00B052B9">
      <w:pPr>
        <w:pStyle w:val="ListParagraph"/>
        <w:numPr>
          <w:ilvl w:val="0"/>
          <w:numId w:val="9"/>
        </w:numPr>
        <w:rPr>
          <w:rFonts w:asciiTheme="minorHAnsi" w:hAnsiTheme="minorHAnsi"/>
          <w:b/>
          <w:bCs/>
          <w:i/>
          <w:iCs/>
          <w:color w:val="000000" w:themeColor="text1"/>
        </w:rPr>
      </w:pPr>
      <w:r w:rsidRPr="00B052B9">
        <w:rPr>
          <w:rFonts w:asciiTheme="minorHAnsi" w:hAnsiTheme="minorHAnsi"/>
          <w:b/>
          <w:bCs/>
          <w:i/>
          <w:iCs/>
          <w:color w:val="000000" w:themeColor="text1"/>
        </w:rPr>
        <w:t>FMLA – beginning 2020 could start applying for FMLA benefits. Way more claims came in than was anticipated so may be slow.</w:t>
      </w:r>
    </w:p>
    <w:p w14:paraId="6E8CE679" w14:textId="722AC5B6" w:rsidR="000A371E" w:rsidRDefault="000A371E" w:rsidP="000A371E">
      <w:pPr>
        <w:pStyle w:val="ListParagraph"/>
        <w:numPr>
          <w:ilvl w:val="0"/>
          <w:numId w:val="9"/>
        </w:numPr>
        <w:rPr>
          <w:rFonts w:asciiTheme="minorHAnsi" w:hAnsiTheme="minorHAnsi"/>
        </w:rPr>
      </w:pPr>
      <w:r>
        <w:rPr>
          <w:rFonts w:asciiTheme="minorHAnsi" w:hAnsiTheme="minorHAnsi"/>
        </w:rPr>
        <w:t xml:space="preserve">Job Board – send employees lists of who is hiring locally. </w:t>
      </w:r>
      <w:r w:rsidR="00B052B9">
        <w:rPr>
          <w:rFonts w:asciiTheme="minorHAnsi" w:hAnsiTheme="minorHAnsi"/>
        </w:rPr>
        <w:t>Although there is a chance that you may not get some of these employees back when you re-open, the benefit is worth the risk</w:t>
      </w:r>
    </w:p>
    <w:p w14:paraId="61B53AF2" w14:textId="2C092F38" w:rsidR="00C100E2" w:rsidRDefault="00B052B9" w:rsidP="00C100E2">
      <w:pPr>
        <w:pStyle w:val="ListParagraph"/>
        <w:numPr>
          <w:ilvl w:val="0"/>
          <w:numId w:val="9"/>
        </w:numPr>
        <w:rPr>
          <w:rFonts w:asciiTheme="minorHAnsi" w:hAnsiTheme="minorHAnsi"/>
        </w:rPr>
      </w:pPr>
      <w:r>
        <w:rPr>
          <w:rFonts w:asciiTheme="minorHAnsi" w:hAnsiTheme="minorHAnsi"/>
        </w:rPr>
        <w:t>Advice on creditors – Let employees know they can contact landlord or bank about postponing rent and mortgage payments, reach out to</w:t>
      </w:r>
      <w:r w:rsidR="00C100E2" w:rsidRPr="00B052B9">
        <w:rPr>
          <w:rFonts w:asciiTheme="minorHAnsi" w:hAnsiTheme="minorHAnsi"/>
        </w:rPr>
        <w:t xml:space="preserve"> creditors, etc.</w:t>
      </w:r>
    </w:p>
    <w:p w14:paraId="2E1B3D58" w14:textId="4075BB46" w:rsidR="00780A80" w:rsidRPr="00A801BA" w:rsidRDefault="00B052B9" w:rsidP="00C100E2">
      <w:pPr>
        <w:pStyle w:val="ListParagraph"/>
        <w:numPr>
          <w:ilvl w:val="0"/>
          <w:numId w:val="9"/>
        </w:numPr>
        <w:rPr>
          <w:rFonts w:asciiTheme="minorHAnsi" w:hAnsiTheme="minorHAnsi"/>
        </w:rPr>
      </w:pPr>
      <w:r>
        <w:rPr>
          <w:rFonts w:asciiTheme="minorHAnsi" w:hAnsiTheme="minorHAnsi"/>
        </w:rPr>
        <w:t>Let them know how to apply for CARE Act payments. Note: Some expressed concern that some employees will make enough income on unemployment and CARE Act pay-outs through July that they will not come back to work right away when they re-open.</w:t>
      </w:r>
    </w:p>
    <w:sectPr w:rsidR="00780A80" w:rsidRPr="00A801BA" w:rsidSect="0010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5241"/>
    <w:multiLevelType w:val="hybridMultilevel"/>
    <w:tmpl w:val="DBAE2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35B2D"/>
    <w:multiLevelType w:val="hybridMultilevel"/>
    <w:tmpl w:val="4FBA17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42485"/>
    <w:multiLevelType w:val="hybridMultilevel"/>
    <w:tmpl w:val="6BBEB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059CB"/>
    <w:multiLevelType w:val="hybridMultilevel"/>
    <w:tmpl w:val="13E49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8704A"/>
    <w:multiLevelType w:val="hybridMultilevel"/>
    <w:tmpl w:val="107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97775"/>
    <w:multiLevelType w:val="hybridMultilevel"/>
    <w:tmpl w:val="08D40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F474E"/>
    <w:multiLevelType w:val="hybridMultilevel"/>
    <w:tmpl w:val="8EDC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060A1"/>
    <w:multiLevelType w:val="hybridMultilevel"/>
    <w:tmpl w:val="AD029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25BC4"/>
    <w:multiLevelType w:val="hybridMultilevel"/>
    <w:tmpl w:val="7486D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A598D"/>
    <w:multiLevelType w:val="hybridMultilevel"/>
    <w:tmpl w:val="A00EC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9"/>
  </w:num>
  <w:num w:numId="6">
    <w:abstractNumId w:val="0"/>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4E"/>
    <w:rsid w:val="000A371E"/>
    <w:rsid w:val="00101284"/>
    <w:rsid w:val="001C50F9"/>
    <w:rsid w:val="00215151"/>
    <w:rsid w:val="004E7930"/>
    <w:rsid w:val="00655AA6"/>
    <w:rsid w:val="00722D87"/>
    <w:rsid w:val="00780A80"/>
    <w:rsid w:val="007912CF"/>
    <w:rsid w:val="00803F4C"/>
    <w:rsid w:val="009B764E"/>
    <w:rsid w:val="009D2285"/>
    <w:rsid w:val="00A41B99"/>
    <w:rsid w:val="00A801BA"/>
    <w:rsid w:val="00AE5C34"/>
    <w:rsid w:val="00B052B9"/>
    <w:rsid w:val="00BD13C9"/>
    <w:rsid w:val="00BD2ADB"/>
    <w:rsid w:val="00C100E2"/>
    <w:rsid w:val="00CD6291"/>
    <w:rsid w:val="00E858B4"/>
    <w:rsid w:val="00E92E6A"/>
    <w:rsid w:val="00F0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B90D"/>
  <w15:chartTrackingRefBased/>
  <w15:docId w15:val="{04F6CC46-5DCC-074C-B3D9-C7CDF88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51"/>
    <w:pPr>
      <w:ind w:left="720"/>
      <w:contextualSpacing/>
    </w:pPr>
  </w:style>
  <w:style w:type="character" w:styleId="Hyperlink">
    <w:name w:val="Hyperlink"/>
    <w:basedOn w:val="DefaultParagraphFont"/>
    <w:uiPriority w:val="99"/>
    <w:unhideWhenUsed/>
    <w:rsid w:val="00B052B9"/>
    <w:rPr>
      <w:color w:val="0563C1" w:themeColor="hyperlink"/>
      <w:u w:val="single"/>
    </w:rPr>
  </w:style>
  <w:style w:type="character" w:styleId="UnresolvedMention">
    <w:name w:val="Unresolved Mention"/>
    <w:basedOn w:val="DefaultParagraphFont"/>
    <w:uiPriority w:val="99"/>
    <w:semiHidden/>
    <w:unhideWhenUsed/>
    <w:rsid w:val="00B05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t.org/training-tools-and-resources/covid-19-resources.html" TargetMode="External"/><Relationship Id="rId5" Type="http://schemas.openxmlformats.org/officeDocument/2006/relationships/hyperlink" Target="https://www.chart.org/training-tools-and-resources/covid-19-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Davey</dc:creator>
  <cp:keywords/>
  <dc:description/>
  <cp:lastModifiedBy>Tara Davey</cp:lastModifiedBy>
  <cp:revision>4</cp:revision>
  <dcterms:created xsi:type="dcterms:W3CDTF">2020-03-30T20:57:00Z</dcterms:created>
  <dcterms:modified xsi:type="dcterms:W3CDTF">2020-04-03T18:00:00Z</dcterms:modified>
</cp:coreProperties>
</file>